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BC337" w14:textId="77777777" w:rsidR="001E781F" w:rsidRDefault="00DE56DE">
      <w:r>
        <w:rPr>
          <w:noProof/>
        </w:rPr>
        <w:drawing>
          <wp:inline distT="0" distB="0" distL="0" distR="0" wp14:anchorId="1CC15A04" wp14:editId="40A711E3">
            <wp:extent cx="5756910" cy="219456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̂te Actu Des Ressourc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CD16D5" w14:textId="77777777" w:rsidR="00DE56DE" w:rsidRDefault="00DE56DE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230"/>
        <w:gridCol w:w="6052"/>
      </w:tblGrid>
      <w:tr w:rsidR="00DE56DE" w14:paraId="519EDB3E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1BAFA" w14:textId="76E631A0" w:rsidR="00DE56DE" w:rsidRPr="000677EE" w:rsidRDefault="00DE56DE" w:rsidP="00D5426B">
            <w:pPr>
              <w:pStyle w:val="Titre"/>
              <w:rPr>
                <w:rStyle w:val="lev"/>
              </w:rPr>
            </w:pPr>
            <w:r w:rsidRPr="000677EE">
              <w:rPr>
                <w:rStyle w:val="lev"/>
              </w:rPr>
              <w:t xml:space="preserve">NEWSLETTER </w:t>
            </w:r>
            <w:r w:rsidR="00D5426B">
              <w:rPr>
                <w:rStyle w:val="lev"/>
              </w:rPr>
              <w:t>JUIN</w:t>
            </w:r>
            <w:r w:rsidRPr="000677EE">
              <w:rPr>
                <w:rStyle w:val="lev"/>
              </w:rPr>
              <w:t xml:space="preserve"> 20</w:t>
            </w:r>
            <w:r w:rsidR="00D5426B">
              <w:rPr>
                <w:rStyle w:val="lev"/>
              </w:rPr>
              <w:t>20</w:t>
            </w:r>
          </w:p>
        </w:tc>
      </w:tr>
      <w:tr w:rsidR="00DE56DE" w14:paraId="7CC75563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5C63E9" w14:textId="77777777" w:rsidR="00D5426B" w:rsidRDefault="00D5426B" w:rsidP="00463E44">
            <w:pPr>
              <w:spacing w:after="0" w:line="240" w:lineRule="auto"/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</w:pPr>
            <w:r w:rsidRPr="00D5426B"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  <w:t xml:space="preserve">Mise </w:t>
            </w:r>
            <w:proofErr w:type="gramStart"/>
            <w:r w:rsidRPr="00D5426B"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  <w:t>à</w:t>
            </w:r>
            <w:proofErr w:type="gramEnd"/>
            <w:r w:rsidRPr="00D5426B"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  <w:t xml:space="preserve"> jour des guides</w:t>
            </w:r>
            <w:r w:rsidR="0001536B"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  <w:t xml:space="preserve"> </w:t>
            </w:r>
            <w:r w:rsidRPr="00D5426B"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  <w:t>:</w:t>
            </w:r>
          </w:p>
          <w:p w14:paraId="564DABDE" w14:textId="2B5ECBC4" w:rsidR="000672EF" w:rsidRPr="00463E44" w:rsidRDefault="000672EF" w:rsidP="00463E44">
            <w:pPr>
              <w:spacing w:after="0" w:line="240" w:lineRule="auto"/>
              <w:rPr>
                <w:b/>
                <w:bCs/>
                <w:caps/>
                <w:color w:val="632423" w:themeColor="accent2" w:themeShade="80"/>
                <w:spacing w:val="50"/>
                <w:sz w:val="44"/>
                <w:szCs w:val="44"/>
              </w:rPr>
            </w:pPr>
          </w:p>
        </w:tc>
      </w:tr>
      <w:tr w:rsidR="00D5426B" w14:paraId="0D6C68EB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1CAD9" w14:textId="77777777" w:rsidR="00D5426B" w:rsidRDefault="00D5426B" w:rsidP="00D5426B">
            <w:pPr>
              <w:spacing w:after="0" w:line="240" w:lineRule="auto"/>
              <w:rPr>
                <w:rStyle w:val="lev"/>
                <w:caps/>
                <w:color w:val="632423" w:themeColor="accent2" w:themeShade="80"/>
                <w:spacing w:val="50"/>
                <w:sz w:val="32"/>
                <w:szCs w:val="32"/>
              </w:rPr>
            </w:pPr>
            <w:r w:rsidRPr="00D5426B">
              <w:rPr>
                <w:rStyle w:val="lev"/>
                <w:caps/>
                <w:color w:val="632423" w:themeColor="accent2" w:themeShade="80"/>
                <w:spacing w:val="50"/>
                <w:sz w:val="32"/>
                <w:szCs w:val="32"/>
              </w:rPr>
              <w:t>GUIDES NATIONAUX</w:t>
            </w:r>
          </w:p>
          <w:p w14:paraId="6A7E616C" w14:textId="6EBBE1B6" w:rsidR="000672EF" w:rsidRPr="00463E44" w:rsidRDefault="000672EF" w:rsidP="00D5426B">
            <w:pPr>
              <w:spacing w:after="0" w:line="240" w:lineRule="auto"/>
              <w:rPr>
                <w:b/>
                <w:bCs/>
                <w:caps/>
                <w:color w:val="632423" w:themeColor="accent2" w:themeShade="80"/>
                <w:spacing w:val="50"/>
                <w:sz w:val="32"/>
                <w:szCs w:val="32"/>
              </w:rPr>
            </w:pPr>
          </w:p>
        </w:tc>
      </w:tr>
      <w:tr w:rsidR="000677EE" w14:paraId="21AA1038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9873B" w14:textId="77777777" w:rsidR="000677EE" w:rsidRPr="000672EF" w:rsidRDefault="00D5426B" w:rsidP="00D5426B">
            <w:pPr>
              <w:pBdr>
                <w:bottom w:val="single" w:sz="4" w:space="1" w:color="622423" w:themeColor="accent2" w:themeShade="7F"/>
              </w:pBdr>
              <w:spacing w:after="0" w:line="240" w:lineRule="auto"/>
              <w:rPr>
                <w:rStyle w:val="lev"/>
                <w:color w:val="622423" w:themeColor="accent2" w:themeShade="7F"/>
                <w:spacing w:val="0"/>
              </w:rPr>
            </w:pPr>
            <w:proofErr w:type="spellStart"/>
            <w:r w:rsidRPr="000672EF">
              <w:rPr>
                <w:rStyle w:val="lev"/>
                <w:color w:val="622423" w:themeColor="accent2" w:themeShade="7F"/>
                <w:spacing w:val="0"/>
              </w:rPr>
              <w:t>Parcoursup</w:t>
            </w:r>
            <w:proofErr w:type="spellEnd"/>
          </w:p>
          <w:p w14:paraId="787F9B34" w14:textId="77777777" w:rsidR="00D5426B" w:rsidRDefault="00D5426B" w:rsidP="00D5426B">
            <w:pPr>
              <w:spacing w:after="0" w:line="240" w:lineRule="auto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color w:val="auto"/>
                <w:spacing w:val="0"/>
                <w:sz w:val="20"/>
                <w:szCs w:val="20"/>
              </w:rPr>
            </w:pPr>
          </w:p>
          <w:p w14:paraId="0623ACD5" w14:textId="6FF183BD" w:rsidR="000672EF" w:rsidRPr="00D5426B" w:rsidRDefault="000672EF" w:rsidP="00D5426B">
            <w:pPr>
              <w:spacing w:after="0" w:line="240" w:lineRule="auto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color w:val="auto"/>
                <w:spacing w:val="0"/>
                <w:sz w:val="20"/>
                <w:szCs w:val="20"/>
              </w:rPr>
            </w:pPr>
          </w:p>
        </w:tc>
      </w:tr>
      <w:tr w:rsidR="00DE56DE" w14:paraId="3A15B55A" w14:textId="77777777" w:rsidTr="00A46444"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</w:tcPr>
          <w:p w14:paraId="143CE799" w14:textId="73B2D821" w:rsidR="00DE56DE" w:rsidRDefault="00D5426B" w:rsidP="000677EE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6D40A6C0" wp14:editId="11BB1752">
                  <wp:extent cx="1198245" cy="1198245"/>
                  <wp:effectExtent l="0" t="0" r="0" b="0"/>
                  <wp:docPr id="8" name="Image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E7B92CA" wp14:editId="517A6BD2">
                  <wp:extent cx="1160145" cy="1160145"/>
                  <wp:effectExtent l="0" t="0" r="8255" b="8255"/>
                  <wp:docPr id="12" name="Image 4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</w:tcPr>
          <w:p w14:paraId="1CE4FAD1" w14:textId="77777777" w:rsidR="00D5426B" w:rsidRDefault="00D5426B" w:rsidP="00D5426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D542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L'Onisep met à disposition une fiche spécifique en appui de la «fiche professeur» </w:t>
            </w:r>
            <w:proofErr w:type="spellStart"/>
            <w:r w:rsidRPr="00D542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Parcoursup</w:t>
            </w:r>
            <w:proofErr w:type="spellEnd"/>
            <w:r w:rsidRPr="00D542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. Cette fiche propose une progression de questionnements dans l’accompagnement des élèves refusés à tous leurs </w:t>
            </w:r>
            <w:proofErr w:type="spellStart"/>
            <w:r w:rsidRPr="00D542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voeux</w:t>
            </w:r>
            <w:proofErr w:type="spellEnd"/>
            <w:r w:rsidRPr="00D542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le 19 mai :</w:t>
            </w:r>
          </w:p>
          <w:p w14:paraId="6087389F" w14:textId="77777777" w:rsidR="00D5426B" w:rsidRPr="00D5426B" w:rsidRDefault="00D5426B" w:rsidP="00D54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B648DB" w14:textId="314B7768" w:rsidR="00DE56DE" w:rsidRPr="00D5426B" w:rsidRDefault="00D5426B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D5426B">
              <w:rPr>
                <w:rFonts w:ascii="Tahoma" w:eastAsia="Times New Roman" w:hAnsi="Tahoma" w:cs="Tahoma"/>
                <w:sz w:val="18"/>
                <w:szCs w:val="18"/>
              </w:rPr>
              <w:fldChar w:fldCharType="begin"/>
            </w:r>
            <w:r w:rsidRPr="00D5426B">
              <w:rPr>
                <w:rFonts w:ascii="Tahoma" w:eastAsia="Times New Roman" w:hAnsi="Tahoma" w:cs="Tahoma"/>
                <w:sz w:val="18"/>
                <w:szCs w:val="18"/>
              </w:rPr>
              <w:instrText xml:space="preserve"> HYPERLINK "https://webmail.onisep.fr/owa/redir.aspx?C=oyPjAIny8ZImntx5puOtUu6oNSO9CCphONuxuXpboINNKzQOtwPYCA..&amp;URL=http%3a%2f%2fwww.onisep.fr%2fChoisir-mes-etudes%2fAu-lycee-au-CFA%2fEntrer-dans-le-superieur%2fParcoursup%2fParcoursup-preparer-la-phase-de-reception-des-propositions" \t "_blank" </w:instrText>
            </w:r>
            <w:r w:rsidRPr="00D5426B">
              <w:rPr>
                <w:rFonts w:ascii="Tahoma" w:eastAsia="Times New Roman" w:hAnsi="Tahoma" w:cs="Tahoma"/>
                <w:sz w:val="18"/>
                <w:szCs w:val="18"/>
              </w:rPr>
              <w:fldChar w:fldCharType="separate"/>
            </w:r>
            <w:r w:rsidRPr="00D5426B">
              <w:rPr>
                <w:rStyle w:val="Lienhypertexte"/>
                <w:rFonts w:ascii="Tahoma" w:eastAsia="Times New Roman" w:hAnsi="Tahoma" w:cs="Tahoma"/>
                <w:sz w:val="18"/>
                <w:szCs w:val="18"/>
              </w:rPr>
              <w:t>http://www.onisep.fr/Choisir-mes-etudes/Au-lycee-au-CFA/Entrer-dans-le-superieur/Parcoursup/Parcoursup-preparer-la-phase-de-reception-des-propositions</w:t>
            </w:r>
            <w:r w:rsidRPr="00D5426B">
              <w:rPr>
                <w:rFonts w:ascii="Tahoma" w:eastAsia="Times New Roman" w:hAnsi="Tahoma" w:cs="Tahoma"/>
                <w:sz w:val="18"/>
                <w:szCs w:val="18"/>
              </w:rPr>
              <w:fldChar w:fldCharType="end"/>
            </w:r>
          </w:p>
        </w:tc>
      </w:tr>
      <w:tr w:rsidR="000677EE" w14:paraId="08D7F7CF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B1595" w14:textId="4C4745F6" w:rsidR="000677EE" w:rsidRPr="0001536B" w:rsidRDefault="00D5426B" w:rsidP="00D54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536B">
              <w:rPr>
                <w:rStyle w:val="lev"/>
                <w:color w:val="622423" w:themeColor="accent2" w:themeShade="7F"/>
                <w:spacing w:val="0"/>
              </w:rPr>
              <w:t>Décrochage scolaire</w:t>
            </w:r>
          </w:p>
        </w:tc>
      </w:tr>
      <w:tr w:rsidR="000672EF" w14:paraId="6BEF7951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EFEBC" w14:textId="77777777" w:rsidR="000672EF" w:rsidRPr="0001536B" w:rsidRDefault="000672EF" w:rsidP="00D5426B">
            <w:pPr>
              <w:spacing w:after="0" w:line="240" w:lineRule="auto"/>
              <w:rPr>
                <w:rStyle w:val="lev"/>
                <w:color w:val="622423" w:themeColor="accent2" w:themeShade="7F"/>
                <w:spacing w:val="0"/>
              </w:rPr>
            </w:pPr>
          </w:p>
        </w:tc>
      </w:tr>
      <w:tr w:rsidR="000677EE" w14:paraId="2CE1D2D8" w14:textId="77777777" w:rsidTr="00A46444"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</w:tcPr>
          <w:p w14:paraId="604A6B48" w14:textId="7AFCCA82" w:rsidR="000677EE" w:rsidRDefault="00D5426B" w:rsidP="000677EE">
            <w:pPr>
              <w:jc w:val="center"/>
              <w:rPr>
                <w:noProof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2C636D6" wp14:editId="7933007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13890" cy="963295"/>
                  <wp:effectExtent l="0" t="0" r="0" b="1905"/>
                  <wp:wrapSquare wrapText="bothSides"/>
                  <wp:docPr id="13" name="Image 7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</w:tcPr>
          <w:p w14:paraId="1972A77B" w14:textId="77777777" w:rsidR="00D5426B" w:rsidRPr="00D5426B" w:rsidRDefault="00D5426B" w:rsidP="00D54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2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Une série de 5 ressources a été réalisée dans le but de proposer des outils simples et clairs aux établissements dans leur lutte actuelle contre le décrochage. </w:t>
            </w:r>
          </w:p>
          <w:p w14:paraId="737321EC" w14:textId="77777777" w:rsidR="00D5426B" w:rsidRPr="00D5426B" w:rsidRDefault="00D5426B" w:rsidP="00D54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14D2A6" w14:textId="118C72A1" w:rsidR="000677EE" w:rsidRPr="00D5426B" w:rsidRDefault="00D5426B" w:rsidP="000677EE">
            <w:pPr>
              <w:rPr>
                <w:rFonts w:eastAsia="Times New Roman"/>
                <w:sz w:val="18"/>
                <w:szCs w:val="18"/>
              </w:rPr>
            </w:pP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begin"/>
            </w: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instrText xml:space="preserve"> HYPERLINK "https://webmail.onisep.fr/owa/redir.aspx?C=_D3NyDZaFJYtmjeAhpl6WFZtCCOvW1Y1EynthUMYzdZNKzQOtwPYCA..&amp;URL=http%3a%2f%2fwww.onisep.fr%2fEquipes-educatives%2fActualites%2fPrevention-du-decrochage-scolaire-et-continuite-pedagogique%2f" \t "_blank" </w:instrText>
            </w: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separate"/>
            </w:r>
            <w:r w:rsidRPr="00D5426B">
              <w:rPr>
                <w:rStyle w:val="Lienhypertexte"/>
                <w:rFonts w:ascii="Tahoma" w:eastAsia="Times New Roman" w:hAnsi="Tahoma" w:cs="Tahoma"/>
                <w:sz w:val="18"/>
                <w:szCs w:val="18"/>
              </w:rPr>
              <w:t>http://www.onisep.fr/Equipes-educatives/Actualites/Prevention-du-decrochage-scolaire-et-continuite-pedagogique/</w:t>
            </w: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end"/>
            </w: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begin"/>
            </w: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instrText xml:space="preserve"> HYPERLINK "https://webmail.onisep.fr/owa/redir.aspx?C=_D3NyDZaFJYtmjeAhpl6WFZtCCOvW1Y1EynthUMYzdZNKzQOtwPYCA..&amp;URL=http%3a%2f%2fwww.onisep.fr%2fEquipes-educatives%2fActualites%2fPrevention-du-decrochage-scolaire-et-continuite-pedagogique%2f" \t "_blank" </w:instrText>
            </w: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separate"/>
            </w:r>
            <w:r w:rsidRPr="00D5426B">
              <w:rPr>
                <w:rStyle w:val="Lienhypertexte"/>
                <w:rFonts w:ascii="Tahoma" w:eastAsia="Times New Roman" w:hAnsi="Tahoma" w:cs="Tahoma"/>
                <w:sz w:val="18"/>
                <w:szCs w:val="18"/>
              </w:rPr>
              <w:t>http://www.onisep.fr/Equipes-educatives/Actualites/Prevention-du-decrochage-scolaire-et-continuite-pedagogique/</w:t>
            </w: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0677EE" w14:paraId="4FF7F2DE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0DFE8D" w14:textId="77777777" w:rsidR="000677EE" w:rsidRDefault="00D5426B" w:rsidP="00D5426B">
            <w:pPr>
              <w:spacing w:after="0" w:line="240" w:lineRule="auto"/>
              <w:rPr>
                <w:rStyle w:val="lev"/>
                <w:caps/>
                <w:color w:val="632423" w:themeColor="accent2" w:themeShade="80"/>
                <w:spacing w:val="50"/>
                <w:sz w:val="32"/>
                <w:szCs w:val="32"/>
              </w:rPr>
            </w:pPr>
            <w:r w:rsidRPr="00D5426B">
              <w:rPr>
                <w:rStyle w:val="lev"/>
                <w:caps/>
                <w:color w:val="632423" w:themeColor="accent2" w:themeShade="80"/>
                <w:spacing w:val="50"/>
                <w:sz w:val="32"/>
                <w:szCs w:val="32"/>
              </w:rPr>
              <w:t xml:space="preserve">GUIDES </w:t>
            </w:r>
            <w:r>
              <w:rPr>
                <w:rStyle w:val="lev"/>
                <w:caps/>
                <w:color w:val="632423" w:themeColor="accent2" w:themeShade="80"/>
                <w:spacing w:val="50"/>
                <w:sz w:val="32"/>
                <w:szCs w:val="32"/>
              </w:rPr>
              <w:t>RÉGIONAUX</w:t>
            </w:r>
          </w:p>
          <w:p w14:paraId="6E626635" w14:textId="249B465E" w:rsidR="000672EF" w:rsidRPr="00D5426B" w:rsidRDefault="000672EF" w:rsidP="00D5426B">
            <w:pPr>
              <w:spacing w:after="0" w:line="240" w:lineRule="auto"/>
              <w:rPr>
                <w:b/>
                <w:bCs/>
                <w:caps/>
                <w:color w:val="632423" w:themeColor="accent2" w:themeShade="80"/>
                <w:spacing w:val="50"/>
                <w:sz w:val="32"/>
                <w:szCs w:val="32"/>
              </w:rPr>
            </w:pPr>
          </w:p>
        </w:tc>
      </w:tr>
      <w:tr w:rsidR="000677EE" w:rsidRPr="00A54718" w14:paraId="2F867DBA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E9427" w14:textId="534745CE" w:rsidR="000677EE" w:rsidRPr="0001536B" w:rsidRDefault="00D5426B" w:rsidP="00D5426B">
            <w:pPr>
              <w:spacing w:after="0" w:line="240" w:lineRule="auto"/>
              <w:rPr>
                <w:rStyle w:val="lev"/>
                <w:rFonts w:ascii="Arial" w:eastAsia="Times New Roman" w:hAnsi="Arial" w:cs="Arial"/>
                <w:bCs w:val="0"/>
                <w:color w:val="auto"/>
                <w:spacing w:val="0"/>
                <w:sz w:val="20"/>
                <w:szCs w:val="20"/>
              </w:rPr>
            </w:pPr>
            <w:r w:rsidRPr="0001536B">
              <w:rPr>
                <w:rStyle w:val="lev"/>
                <w:bCs w:val="0"/>
                <w:color w:val="622423" w:themeColor="accent2" w:themeShade="7F"/>
                <w:spacing w:val="0"/>
              </w:rPr>
              <w:t>Additif "Guide régional Après le bac, rentrée 2020</w:t>
            </w:r>
          </w:p>
        </w:tc>
      </w:tr>
      <w:tr w:rsidR="000672EF" w:rsidRPr="00A54718" w14:paraId="75EDE238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7EAE34" w14:textId="77777777" w:rsidR="000672EF" w:rsidRPr="0001536B" w:rsidRDefault="000672EF" w:rsidP="00D5426B">
            <w:pPr>
              <w:spacing w:after="0" w:line="240" w:lineRule="auto"/>
              <w:rPr>
                <w:rStyle w:val="lev"/>
                <w:bCs w:val="0"/>
                <w:color w:val="622423" w:themeColor="accent2" w:themeShade="7F"/>
                <w:spacing w:val="0"/>
              </w:rPr>
            </w:pPr>
          </w:p>
        </w:tc>
      </w:tr>
      <w:tr w:rsidR="000677EE" w14:paraId="7F595E85" w14:textId="77777777" w:rsidTr="00A46444">
        <w:trPr>
          <w:trHeight w:val="2819"/>
        </w:trPr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</w:tcPr>
          <w:p w14:paraId="55920F14" w14:textId="76F6D70D" w:rsidR="000677EE" w:rsidRDefault="00D5426B" w:rsidP="000677EE">
            <w:pPr>
              <w:jc w:val="center"/>
              <w:rPr>
                <w:noProof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4578584D" wp14:editId="0AC7F4AC">
                  <wp:extent cx="1143000" cy="1612900"/>
                  <wp:effectExtent l="0" t="0" r="0" b="12700"/>
                  <wp:docPr id="14" name="Image 1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</w:tcPr>
          <w:p w14:paraId="76A4FC77" w14:textId="77777777" w:rsidR="000677EE" w:rsidRDefault="00D5426B" w:rsidP="00D5426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D542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Cet additif concerne le guide numérique en téléchargement et également l'édition ''papier'' diffusé aux élèves des classes de terminale de l'académie de Besançon.</w:t>
            </w:r>
          </w:p>
          <w:p w14:paraId="32764D0E" w14:textId="77777777" w:rsidR="00D5426B" w:rsidRDefault="00D5426B" w:rsidP="00D5426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5F59492E" w14:textId="5672BCF5" w:rsidR="00D5426B" w:rsidRPr="00D5426B" w:rsidRDefault="00D5426B" w:rsidP="00D5426B">
            <w:pPr>
              <w:rPr>
                <w:rFonts w:eastAsia="Times New Roman"/>
              </w:rPr>
            </w:pP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begin"/>
            </w: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instrText xml:space="preserve"> HYPERLINK "https://webmail.onisep.fr/owa/redir.aspx?C=21OAlxaoqyAeUZ_dFrYGe0Drv_C-k3XSjqGkraNOA2JaIfIftwPYCA..&amp;URL=http%3a%2f%2fwww.onisep.fr%2fPres-de-chez-vous%2fBourgogne-Franche-Comte%2fBesancon%2fPublications%2fGuides-d-orientation%2fEntrer-dans-le-SUP-apres-le-Bac" \t "_blank" </w:instrText>
            </w: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separate"/>
            </w:r>
            <w:r w:rsidRPr="00D5426B">
              <w:rPr>
                <w:rStyle w:val="Lienhypertexte"/>
                <w:rFonts w:ascii="Tahoma" w:eastAsia="Times New Roman" w:hAnsi="Tahoma" w:cs="Tahoma"/>
                <w:sz w:val="18"/>
                <w:szCs w:val="18"/>
              </w:rPr>
              <w:t>http://www.onisep.fr/Pres-de-chez-vous/Bourgogne-Franche-Comte/Besancon/Publications/Guides-d-orientation/Entrer-dans-le-SUP-apres-le-Bac</w:t>
            </w:r>
            <w:r w:rsidRPr="00D542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FA493C" w14:paraId="213DE095" w14:textId="77777777" w:rsidTr="00A46444">
        <w:trPr>
          <w:trHeight w:val="266"/>
        </w:trPr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3F3E17" w14:textId="3C238B36" w:rsidR="00FA493C" w:rsidRPr="0001536B" w:rsidRDefault="0001536B" w:rsidP="00015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536B">
              <w:rPr>
                <w:rStyle w:val="lev"/>
                <w:color w:val="622423" w:themeColor="accent2" w:themeShade="7F"/>
                <w:spacing w:val="0"/>
              </w:rPr>
              <w:t>Additif : Après le Bac professionnel : choisir son orientation, pour la rentrée 2020</w:t>
            </w:r>
          </w:p>
        </w:tc>
      </w:tr>
      <w:tr w:rsidR="000672EF" w14:paraId="3AEE374B" w14:textId="77777777" w:rsidTr="00A46444">
        <w:trPr>
          <w:trHeight w:val="266"/>
        </w:trPr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A95B5" w14:textId="77777777" w:rsidR="000672EF" w:rsidRPr="0001536B" w:rsidRDefault="000672EF" w:rsidP="0001536B">
            <w:pPr>
              <w:spacing w:after="0" w:line="240" w:lineRule="auto"/>
              <w:rPr>
                <w:rStyle w:val="lev"/>
                <w:color w:val="622423" w:themeColor="accent2" w:themeShade="7F"/>
                <w:spacing w:val="0"/>
              </w:rPr>
            </w:pPr>
          </w:p>
        </w:tc>
      </w:tr>
      <w:tr w:rsidR="00FA493C" w14:paraId="4751F766" w14:textId="77777777" w:rsidTr="00A46444"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</w:tcPr>
          <w:p w14:paraId="5DDD8114" w14:textId="1E2DC59F" w:rsidR="00FA493C" w:rsidRDefault="0001536B" w:rsidP="000677EE">
            <w:pPr>
              <w:jc w:val="center"/>
              <w:rPr>
                <w:noProof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B1F1EDE" wp14:editId="340F04E5">
                  <wp:extent cx="1147445" cy="1615984"/>
                  <wp:effectExtent l="0" t="0" r="0" b="10160"/>
                  <wp:docPr id="15" name="Image 1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22" cy="161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</w:tcPr>
          <w:p w14:paraId="6F15971C" w14:textId="77777777" w:rsidR="0001536B" w:rsidRDefault="0001536B" w:rsidP="0001536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153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Cet additif concerne le guide numérique en téléchargement et également l'édition ''papier'' diffusé aux élèves des classes de terminale Pro de l'académie de </w:t>
            </w:r>
            <w:proofErr w:type="spellStart"/>
            <w:r w:rsidRPr="000153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Besancon</w:t>
            </w:r>
            <w:proofErr w:type="spellEnd"/>
          </w:p>
          <w:p w14:paraId="2A52FB78" w14:textId="77777777" w:rsidR="0001536B" w:rsidRDefault="0001536B" w:rsidP="0001536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15ADCB03" w14:textId="2988F6EE" w:rsidR="00FA493C" w:rsidRPr="0001536B" w:rsidRDefault="0001536B" w:rsidP="000677EE">
            <w:pPr>
              <w:rPr>
                <w:rFonts w:ascii="Tahoma" w:hAnsi="Tahoma" w:cs="Tahoma"/>
                <w:color w:val="0000FF"/>
                <w:sz w:val="18"/>
                <w:szCs w:val="18"/>
                <w:u w:val="single"/>
              </w:rPr>
            </w:pPr>
            <w:r w:rsidRPr="000153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begin"/>
            </w:r>
            <w:r w:rsidRPr="0001536B">
              <w:rPr>
                <w:rStyle w:val="Lienhypertexte"/>
                <w:rFonts w:ascii="Tahoma" w:hAnsi="Tahoma" w:cs="Tahoma"/>
                <w:sz w:val="18"/>
                <w:szCs w:val="18"/>
              </w:rPr>
              <w:instrText xml:space="preserve"> HYPERLINK "https://webmail.onisep.fr/owa/redir.aspx?C=4_f_vYbou4QIotieDUEhMoFcH3gA6p_5mpJu0v1tExzuxxYftwPYCA..&amp;URL=http%3a%2f%2fwww.onisep.fr%2fPres-de-chez-vous%2fBourgogne-Franche-Comte%2fBesancon%2fPublications%2fGuides-d-orientation%2fApres-le-Bac-professionnel-choisir-son-orientation" \t "_blank" </w:instrText>
            </w:r>
            <w:r w:rsidRPr="000153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separate"/>
            </w:r>
            <w:r w:rsidRPr="0001536B">
              <w:rPr>
                <w:rStyle w:val="Lienhypertexte"/>
                <w:rFonts w:ascii="Tahoma" w:eastAsia="Times New Roman" w:hAnsi="Tahoma" w:cs="Tahoma"/>
                <w:sz w:val="18"/>
                <w:szCs w:val="18"/>
              </w:rPr>
              <w:t>http://www.onisep.fr/Pres-de-chez-vous/Bourgogne-Franche-Comte/Besancon/Publications/Guides-d-orientation/Apres-le-Bac-professionnel-choisir-son-orientation</w:t>
            </w:r>
            <w:r w:rsidRPr="000153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A54718" w14:paraId="6D434AB2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8CDE92" w14:textId="2D990C9F" w:rsidR="00A54718" w:rsidRPr="0001536B" w:rsidRDefault="0001536B" w:rsidP="00015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536B">
              <w:rPr>
                <w:rStyle w:val="lev"/>
                <w:color w:val="622423" w:themeColor="accent2" w:themeShade="7F"/>
                <w:spacing w:val="0"/>
              </w:rPr>
              <w:t>Additif : "En classe de 3e préparer son orientation"</w:t>
            </w:r>
            <w:r w:rsidR="00C71DC5" w:rsidRPr="0001536B">
              <w:rPr>
                <w:rStyle w:val="lev"/>
                <w:color w:val="622423" w:themeColor="accent2" w:themeShade="7F"/>
                <w:spacing w:val="0"/>
              </w:rPr>
              <w:t>, pour la rentrée 2020</w:t>
            </w:r>
          </w:p>
        </w:tc>
      </w:tr>
      <w:tr w:rsidR="000672EF" w14:paraId="589B5202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FD216" w14:textId="77777777" w:rsidR="000672EF" w:rsidRPr="0001536B" w:rsidRDefault="000672EF" w:rsidP="0001536B">
            <w:pPr>
              <w:spacing w:after="0" w:line="240" w:lineRule="auto"/>
              <w:rPr>
                <w:rStyle w:val="lev"/>
                <w:color w:val="622423" w:themeColor="accent2" w:themeShade="7F"/>
                <w:spacing w:val="0"/>
              </w:rPr>
            </w:pPr>
          </w:p>
        </w:tc>
      </w:tr>
      <w:tr w:rsidR="00FA493C" w14:paraId="4A2B2567" w14:textId="77777777" w:rsidTr="00A46444"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</w:tcPr>
          <w:p w14:paraId="49958FB1" w14:textId="6B1F1A6A" w:rsidR="00FA493C" w:rsidRDefault="0001536B" w:rsidP="000677EE">
            <w:pPr>
              <w:jc w:val="center"/>
              <w:rPr>
                <w:noProof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7959E9D" wp14:editId="60A9BF5C">
                  <wp:extent cx="1143000" cy="1612900"/>
                  <wp:effectExtent l="0" t="0" r="0" b="1270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</w:tcPr>
          <w:p w14:paraId="5DB896FD" w14:textId="77777777" w:rsidR="0001536B" w:rsidRPr="0001536B" w:rsidRDefault="0001536B" w:rsidP="00015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53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Cet additif concerne le guide numérique en téléchargement et également l'édition ''papier'' diffusé aux élèves des classes de troisième de l'académie de Besançon. </w:t>
            </w:r>
          </w:p>
          <w:p w14:paraId="427AAFED" w14:textId="77777777" w:rsidR="0001536B" w:rsidRDefault="0001536B" w:rsidP="0001536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4784BBF3" w14:textId="49C38B91" w:rsidR="00FA493C" w:rsidRPr="0001536B" w:rsidRDefault="0001536B" w:rsidP="0001536B">
            <w:pPr>
              <w:rPr>
                <w:rFonts w:eastAsia="Times New Roman"/>
              </w:rPr>
            </w:pPr>
            <w:r w:rsidRPr="000153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begin"/>
            </w:r>
            <w:r w:rsidRPr="0001536B">
              <w:rPr>
                <w:rStyle w:val="Lienhypertexte"/>
                <w:rFonts w:ascii="Tahoma" w:hAnsi="Tahoma" w:cs="Tahoma"/>
                <w:sz w:val="18"/>
                <w:szCs w:val="18"/>
              </w:rPr>
              <w:instrText xml:space="preserve"> HYPERLINK "https://webmail.onisep.fr/owa/redir.aspx?C=yi_m85EC3vAnhURGhEHjoIAJI9Lnh3NPtw5QwKYAibGFCLTktgPYCA..&amp;URL=http%3a%2f%2fwww.onisep.fr%2fPres-de-chez-vous%2fBourgogne-Franche-Comte%2fBesancon%2fPublications%2fGuides-d-orientation%2fEn-classe-de-3e-preparer-son-orientation" \t "_blank" </w:instrText>
            </w:r>
            <w:r w:rsidRPr="000153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separate"/>
            </w:r>
            <w:r w:rsidRPr="0001536B">
              <w:rPr>
                <w:rStyle w:val="Lienhypertexte"/>
                <w:rFonts w:ascii="Tahoma" w:eastAsia="Times New Roman" w:hAnsi="Tahoma" w:cs="Tahoma"/>
                <w:sz w:val="18"/>
                <w:szCs w:val="18"/>
              </w:rPr>
              <w:t>http://www.onisep.fr/Pres-de-chez-vous/Bourgogne-Franche-Comte/Besancon/Publications/Guides-d-orientation/En-classe-de-3e-preparer-son-orientation</w:t>
            </w:r>
            <w:r w:rsidRPr="0001536B">
              <w:rPr>
                <w:rStyle w:val="Lienhypertexte"/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C71DC5" w14:paraId="4587A819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20130E" w14:textId="57EABA3F" w:rsidR="00C71DC5" w:rsidRPr="0001536B" w:rsidRDefault="00C71DC5" w:rsidP="00C71DC5">
            <w:pPr>
              <w:spacing w:after="0" w:line="240" w:lineRule="auto"/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</w:pPr>
            <w:r w:rsidRPr="0001536B">
              <w:rPr>
                <w:rStyle w:val="lev"/>
                <w:color w:val="622423" w:themeColor="accent2" w:themeShade="7F"/>
                <w:spacing w:val="0"/>
              </w:rPr>
              <w:t>Additif : "</w:t>
            </w:r>
            <w:r>
              <w:rPr>
                <w:rStyle w:val="lev"/>
                <w:color w:val="622423" w:themeColor="accent2" w:themeShade="7F"/>
                <w:spacing w:val="0"/>
              </w:rPr>
              <w:t>Un CAP pour un métier, choisir sa formation</w:t>
            </w:r>
            <w:r w:rsidRPr="0001536B">
              <w:rPr>
                <w:rStyle w:val="lev"/>
                <w:color w:val="622423" w:themeColor="accent2" w:themeShade="7F"/>
                <w:spacing w:val="0"/>
              </w:rPr>
              <w:t>", pour la rentrée 2020</w:t>
            </w:r>
          </w:p>
        </w:tc>
      </w:tr>
      <w:tr w:rsidR="00C71DC5" w14:paraId="72931142" w14:textId="77777777" w:rsidTr="00A46444">
        <w:trPr>
          <w:trHeight w:val="290"/>
        </w:trPr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88495" w14:textId="77777777" w:rsidR="00C71DC5" w:rsidRPr="0001536B" w:rsidRDefault="00C71DC5" w:rsidP="0001536B">
            <w:pPr>
              <w:spacing w:after="0" w:line="240" w:lineRule="auto"/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</w:pPr>
          </w:p>
        </w:tc>
      </w:tr>
      <w:tr w:rsidR="00C71DC5" w:rsidRPr="0001536B" w14:paraId="014F17EF" w14:textId="77777777" w:rsidTr="00A46444"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</w:tcPr>
          <w:p w14:paraId="4A36B13D" w14:textId="43FD4E01" w:rsidR="00C71DC5" w:rsidRDefault="00A46444" w:rsidP="00487D4B">
            <w:pPr>
              <w:jc w:val="center"/>
              <w:rPr>
                <w:noProof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0CF987E2" wp14:editId="69DFB6BC">
                  <wp:extent cx="1073150" cy="1543050"/>
                  <wp:effectExtent l="0" t="0" r="0" b="6350"/>
                  <wp:docPr id="3" name="Image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</w:tcPr>
          <w:p w14:paraId="2F3A5EB5" w14:textId="77777777" w:rsidR="00C71DC5" w:rsidRPr="0001536B" w:rsidRDefault="00C71DC5" w:rsidP="00487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536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Cet additif concerne le guide numérique en téléchargement et également l'édition ''papier'' diffusé aux élèves des classes de troisième de l'académie de Besançon. </w:t>
            </w:r>
          </w:p>
          <w:p w14:paraId="6D500EA8" w14:textId="77777777" w:rsidR="00C71DC5" w:rsidRDefault="00C71DC5" w:rsidP="00487D4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14:paraId="334F391F" w14:textId="0AF312F2" w:rsidR="00C71DC5" w:rsidRPr="00C71DC5" w:rsidRDefault="00C71DC5" w:rsidP="00487D4B">
            <w:pPr>
              <w:rPr>
                <w:rFonts w:eastAsia="Times New Roman" w:cs="Times New Roman"/>
              </w:rPr>
            </w:pPr>
            <w:hyperlink r:id="rId19" w:history="1">
              <w:r w:rsidRPr="00C71DC5">
                <w:rPr>
                  <w:rStyle w:val="Lienhypertexte"/>
                  <w:rFonts w:ascii="Tahoma" w:eastAsia="Times New Roman" w:hAnsi="Tahoma" w:cs="Tahoma"/>
                  <w:sz w:val="18"/>
                  <w:szCs w:val="18"/>
                </w:rPr>
                <w:t>http://www.onisep.fr/Pres-de-chez-vous/Bourgogne-Franche-Comte/Besancon/Publications/Guides-d-orientation/Un-CAP-pour-un-metier-choisir-sa-formation</w:t>
              </w:r>
            </w:hyperlink>
          </w:p>
        </w:tc>
      </w:tr>
      <w:tr w:rsidR="00C71DC5" w14:paraId="259B5D25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61E0A" w14:textId="77777777" w:rsidR="00C71DC5" w:rsidRPr="0001536B" w:rsidRDefault="00C71DC5" w:rsidP="00C71DC5">
            <w:pPr>
              <w:spacing w:after="0" w:line="240" w:lineRule="auto"/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</w:pPr>
          </w:p>
        </w:tc>
      </w:tr>
      <w:tr w:rsidR="00C71DC5" w14:paraId="5B892370" w14:textId="77777777" w:rsidTr="00A46444"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A60385" w14:textId="77777777" w:rsidR="00C71DC5" w:rsidRDefault="00C71DC5" w:rsidP="0001536B">
            <w:pPr>
              <w:spacing w:after="0" w:line="240" w:lineRule="auto"/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</w:pPr>
            <w:r w:rsidRPr="0001536B">
              <w:rPr>
                <w:rStyle w:val="lev"/>
                <w:caps/>
                <w:color w:val="632423" w:themeColor="accent2" w:themeShade="80"/>
                <w:spacing w:val="50"/>
                <w:sz w:val="44"/>
                <w:szCs w:val="44"/>
              </w:rPr>
              <w:t>LIBRAIRIE</w:t>
            </w:r>
          </w:p>
          <w:p w14:paraId="7446CF3C" w14:textId="4DE215F0" w:rsidR="00C71DC5" w:rsidRPr="0001536B" w:rsidRDefault="00C71DC5" w:rsidP="0001536B">
            <w:pPr>
              <w:spacing w:after="0" w:line="240" w:lineRule="auto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color w:val="auto"/>
                <w:spacing w:val="0"/>
                <w:sz w:val="20"/>
                <w:szCs w:val="20"/>
              </w:rPr>
            </w:pPr>
          </w:p>
        </w:tc>
      </w:tr>
      <w:tr w:rsidR="00C71DC5" w:rsidRPr="00965401" w14:paraId="04ECAA52" w14:textId="77777777" w:rsidTr="00A46444"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</w:tcPr>
          <w:p w14:paraId="3721563B" w14:textId="1ECB9C10" w:rsidR="00C71DC5" w:rsidRDefault="00C71DC5" w:rsidP="000677EE">
            <w:pPr>
              <w:jc w:val="center"/>
              <w:rPr>
                <w:noProof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6C8CF6C8" wp14:editId="1252611A">
                  <wp:extent cx="869950" cy="1162050"/>
                  <wp:effectExtent l="0" t="0" r="0" b="6350"/>
                  <wp:docPr id="19" name="Image 1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</w:tcPr>
          <w:p w14:paraId="38BB4FAE" w14:textId="104A79BC" w:rsidR="00C71DC5" w:rsidRPr="0001536B" w:rsidRDefault="00C71DC5" w:rsidP="0001536B">
            <w:pPr>
              <w:rPr>
                <w:rFonts w:eastAsia="Times New Roman"/>
              </w:rPr>
            </w:pPr>
            <w:r w:rsidRPr="000672EF">
              <w:rPr>
                <w:rStyle w:val="Lienhypertexte"/>
                <w:rFonts w:ascii="Tahoma" w:eastAsia="Times New Roman" w:hAnsi="Tahoma" w:cs="Tahoma"/>
                <w:sz w:val="18"/>
                <w:szCs w:val="18"/>
              </w:rPr>
              <w:t>https://librairie.onisep.fr/Collections/Grand-public/Parcours/Les-metiers-de-l-automobile</w:t>
            </w:r>
          </w:p>
        </w:tc>
      </w:tr>
      <w:tr w:rsidR="00C71DC5" w14:paraId="6F225EE6" w14:textId="77777777" w:rsidTr="00A46444"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</w:tcPr>
          <w:p w14:paraId="16646FA3" w14:textId="72D8FF89" w:rsidR="00C71DC5" w:rsidRDefault="00C71DC5" w:rsidP="000677EE">
            <w:pPr>
              <w:jc w:val="center"/>
              <w:rPr>
                <w:noProof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970C705" wp14:editId="2A3CB997">
                  <wp:extent cx="869950" cy="1244600"/>
                  <wp:effectExtent l="0" t="0" r="0" b="0"/>
                  <wp:docPr id="22" name="Image 22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</w:tcPr>
          <w:p w14:paraId="0DA0DBF1" w14:textId="19C78DD9" w:rsidR="00C71DC5" w:rsidRPr="00CF5451" w:rsidRDefault="00C71DC5" w:rsidP="00463E44">
            <w:r w:rsidRPr="000672EF">
              <w:rPr>
                <w:rStyle w:val="Lienhypertexte"/>
                <w:rFonts w:ascii="Tahoma" w:hAnsi="Tahoma" w:cs="Tahoma"/>
                <w:sz w:val="18"/>
                <w:szCs w:val="18"/>
              </w:rPr>
              <w:t>https://librairie.onisep.fr/Collections/Grand-public/Dossiers/Quels-metiers-demain</w:t>
            </w:r>
          </w:p>
        </w:tc>
      </w:tr>
      <w:tr w:rsidR="00C71DC5" w14:paraId="252DC091" w14:textId="77777777" w:rsidTr="00A46444"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</w:tcPr>
          <w:p w14:paraId="149FA028" w14:textId="2273AAFC" w:rsidR="00C71DC5" w:rsidRDefault="00C71DC5" w:rsidP="000677EE">
            <w:pPr>
              <w:jc w:val="center"/>
              <w:rPr>
                <w:noProof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C0523E7" wp14:editId="24411A02">
                  <wp:extent cx="980611" cy="1414145"/>
                  <wp:effectExtent l="0" t="0" r="10160" b="825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38" cy="141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</w:tcPr>
          <w:p w14:paraId="4ACFE916" w14:textId="68B40D91" w:rsidR="00C71DC5" w:rsidRPr="00463E44" w:rsidRDefault="00C71DC5" w:rsidP="00463E44">
            <w:pPr>
              <w:rPr>
                <w:rFonts w:eastAsia="Times New Roman"/>
              </w:rPr>
            </w:pPr>
            <w:r w:rsidRPr="005E4F14">
              <w:rPr>
                <w:rStyle w:val="Lienhypertexte"/>
                <w:rFonts w:ascii="Tahoma" w:hAnsi="Tahoma" w:cs="Tahoma"/>
                <w:sz w:val="18"/>
                <w:szCs w:val="18"/>
              </w:rPr>
              <w:t>https://librairie.onisep.fr/Collections/Grand-public/Zoom-sur-les-metiers/Les-metiers-du-commerce-alimentaire-de-proximite</w:t>
            </w:r>
          </w:p>
        </w:tc>
      </w:tr>
    </w:tbl>
    <w:p w14:paraId="31DC052D" w14:textId="77777777" w:rsidR="00266AAD" w:rsidRPr="00266AAD" w:rsidRDefault="00266AAD" w:rsidP="00266AAD">
      <w:pPr>
        <w:pStyle w:val="Titre1"/>
        <w:pBdr>
          <w:bottom w:val="none" w:sz="0" w:space="0" w:color="auto"/>
        </w:pBdr>
        <w:jc w:val="left"/>
        <w:rPr>
          <w:u w:val="single"/>
        </w:rPr>
      </w:pPr>
      <w:r w:rsidRPr="00266AAD">
        <w:rPr>
          <w:u w:val="single"/>
        </w:rPr>
        <w:t xml:space="preserve">contacts </w:t>
      </w:r>
    </w:p>
    <w:p w14:paraId="185F580B" w14:textId="25F778DE" w:rsidR="00DE56DE" w:rsidRDefault="00266AAD" w:rsidP="00266AAD">
      <w:pPr>
        <w:pStyle w:val="Sansinterligne"/>
        <w:rPr>
          <w:rStyle w:val="Lienhypertexte"/>
        </w:rPr>
      </w:pPr>
      <w:r w:rsidRPr="00916BDF">
        <w:rPr>
          <w:rFonts w:ascii="Arial" w:hAnsi="Arial" w:cs="Arial"/>
          <w:color w:val="808080" w:themeColor="background1" w:themeShade="80"/>
        </w:rPr>
        <w:t xml:space="preserve">Rédaction : </w:t>
      </w:r>
      <w:hyperlink r:id="rId25" w:history="1">
        <w:r w:rsidRPr="00295CAD">
          <w:rPr>
            <w:rStyle w:val="Lienhypertexte"/>
          </w:rPr>
          <w:t>erobbe@onisep.fr</w:t>
        </w:r>
      </w:hyperlink>
    </w:p>
    <w:p w14:paraId="21E4A2C9" w14:textId="6B171098" w:rsidR="00266AAD" w:rsidRDefault="00266AAD" w:rsidP="00266AAD">
      <w:pPr>
        <w:pStyle w:val="Titre1"/>
        <w:jc w:val="left"/>
      </w:pPr>
      <w:r w:rsidRPr="00266AAD">
        <w:t>www.onisep.fr/besanco</w:t>
      </w:r>
      <w:r>
        <w:t>n</w:t>
      </w:r>
    </w:p>
    <w:sectPr w:rsidR="00266AAD" w:rsidSect="00E408A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DE"/>
    <w:rsid w:val="0001536B"/>
    <w:rsid w:val="000672EF"/>
    <w:rsid w:val="000677EE"/>
    <w:rsid w:val="001E781F"/>
    <w:rsid w:val="00266AAD"/>
    <w:rsid w:val="002D5BD5"/>
    <w:rsid w:val="00310636"/>
    <w:rsid w:val="00463E44"/>
    <w:rsid w:val="004B7BAF"/>
    <w:rsid w:val="005E4F14"/>
    <w:rsid w:val="00604D2F"/>
    <w:rsid w:val="00965401"/>
    <w:rsid w:val="00A46444"/>
    <w:rsid w:val="00A54718"/>
    <w:rsid w:val="00C71DC5"/>
    <w:rsid w:val="00CF5451"/>
    <w:rsid w:val="00D5426B"/>
    <w:rsid w:val="00DC003B"/>
    <w:rsid w:val="00DE56DE"/>
    <w:rsid w:val="00DF6DBD"/>
    <w:rsid w:val="00E408AF"/>
    <w:rsid w:val="00FA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64D3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fr-FR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7EE"/>
  </w:style>
  <w:style w:type="paragraph" w:styleId="Titre1">
    <w:name w:val="heading 1"/>
    <w:basedOn w:val="Normal"/>
    <w:next w:val="Normal"/>
    <w:link w:val="Titre1Car"/>
    <w:uiPriority w:val="9"/>
    <w:qFormat/>
    <w:rsid w:val="000677E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77E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677EE"/>
    <w:pPr>
      <w:spacing w:before="300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677E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677E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677E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677E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677E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677E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56D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56DE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DE56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0677E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0677EE"/>
    <w:rPr>
      <w:caps/>
      <w:color w:val="632423" w:themeColor="accent2" w:themeShade="80"/>
      <w:spacing w:val="50"/>
      <w:sz w:val="44"/>
      <w:szCs w:val="44"/>
    </w:rPr>
  </w:style>
  <w:style w:type="character" w:styleId="lev">
    <w:name w:val="Strong"/>
    <w:uiPriority w:val="22"/>
    <w:qFormat/>
    <w:rsid w:val="000677EE"/>
    <w:rPr>
      <w:b/>
      <w:bCs/>
      <w:color w:val="943634" w:themeColor="accent2" w:themeShade="BF"/>
      <w:spacing w:val="5"/>
    </w:rPr>
  </w:style>
  <w:style w:type="character" w:customStyle="1" w:styleId="Titre2Car">
    <w:name w:val="Titre 2 Car"/>
    <w:basedOn w:val="Policepardfaut"/>
    <w:link w:val="Titre2"/>
    <w:uiPriority w:val="9"/>
    <w:rsid w:val="000677EE"/>
    <w:rPr>
      <w:caps/>
      <w:color w:val="632423" w:themeColor="accent2" w:themeShade="80"/>
      <w:spacing w:val="15"/>
      <w:sz w:val="24"/>
      <w:szCs w:val="24"/>
    </w:rPr>
  </w:style>
  <w:style w:type="character" w:styleId="Lienhypertexte">
    <w:name w:val="Hyperlink"/>
    <w:uiPriority w:val="99"/>
    <w:unhideWhenUsed/>
    <w:rsid w:val="00DE56DE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677EE"/>
    <w:rPr>
      <w:caps/>
      <w:color w:val="632423" w:themeColor="accent2" w:themeShade="80"/>
      <w:spacing w:val="2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0677EE"/>
    <w:rPr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0677EE"/>
    <w:rPr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0677EE"/>
    <w:rPr>
      <w:caps/>
      <w:color w:val="622423" w:themeColor="accent2" w:themeShade="7F"/>
      <w:spacing w:val="1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677E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0677EE"/>
    <w:rPr>
      <w:caps/>
      <w:spacing w:val="20"/>
      <w:sz w:val="18"/>
      <w:szCs w:val="18"/>
    </w:rPr>
  </w:style>
  <w:style w:type="character" w:styleId="Titredulivre">
    <w:name w:val="Book Title"/>
    <w:uiPriority w:val="33"/>
    <w:qFormat/>
    <w:rsid w:val="000677EE"/>
    <w:rPr>
      <w:caps/>
      <w:color w:val="622423" w:themeColor="accent2" w:themeShade="7F"/>
      <w:spacing w:val="5"/>
      <w:u w:color="622423" w:themeColor="accent2" w:themeShade="7F"/>
    </w:rPr>
  </w:style>
  <w:style w:type="character" w:styleId="Accentuation">
    <w:name w:val="Emphasis"/>
    <w:uiPriority w:val="20"/>
    <w:qFormat/>
    <w:rsid w:val="000677EE"/>
    <w:rPr>
      <w:caps/>
      <w:spacing w:val="5"/>
      <w:sz w:val="20"/>
      <w:szCs w:val="20"/>
    </w:rPr>
  </w:style>
  <w:style w:type="character" w:styleId="Accentuationdiscrte">
    <w:name w:val="Subtle Emphasis"/>
    <w:uiPriority w:val="19"/>
    <w:qFormat/>
    <w:rsid w:val="000677EE"/>
    <w:rPr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0677EE"/>
    <w:rPr>
      <w:caps/>
      <w:color w:val="943634" w:themeColor="accent2" w:themeShade="BF"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0677EE"/>
    <w:pPr>
      <w:spacing w:after="0" w:line="240" w:lineRule="auto"/>
    </w:pPr>
  </w:style>
  <w:style w:type="character" w:styleId="Forteaccentuation">
    <w:name w:val="Intense Emphasis"/>
    <w:uiPriority w:val="21"/>
    <w:qFormat/>
    <w:rsid w:val="000677EE"/>
    <w:rPr>
      <w:i/>
      <w:iCs/>
      <w:caps/>
      <w:spacing w:val="10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0677E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0677EE"/>
    <w:rPr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0677EE"/>
    <w:rPr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0677EE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677EE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677EE"/>
    <w:rPr>
      <w:caps/>
      <w:spacing w:val="10"/>
      <w:sz w:val="18"/>
      <w:szCs w:val="18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677EE"/>
  </w:style>
  <w:style w:type="paragraph" w:styleId="Paragraphedeliste">
    <w:name w:val="List Paragraph"/>
    <w:basedOn w:val="Normal"/>
    <w:uiPriority w:val="34"/>
    <w:qFormat/>
    <w:rsid w:val="000677EE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677E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677EE"/>
    <w:rPr>
      <w:caps/>
      <w:color w:val="622423" w:themeColor="accent2" w:themeShade="7F"/>
      <w:spacing w:val="5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0677E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0677E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677EE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semiHidden/>
    <w:unhideWhenUsed/>
    <w:rsid w:val="00A54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suivi">
    <w:name w:val="FollowedHyperlink"/>
    <w:basedOn w:val="Policepardfaut"/>
    <w:uiPriority w:val="99"/>
    <w:semiHidden/>
    <w:unhideWhenUsed/>
    <w:rsid w:val="00D542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fr-FR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7EE"/>
  </w:style>
  <w:style w:type="paragraph" w:styleId="Titre1">
    <w:name w:val="heading 1"/>
    <w:basedOn w:val="Normal"/>
    <w:next w:val="Normal"/>
    <w:link w:val="Titre1Car"/>
    <w:uiPriority w:val="9"/>
    <w:qFormat/>
    <w:rsid w:val="000677E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77E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677EE"/>
    <w:pPr>
      <w:spacing w:before="300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677E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677E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677E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677E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677E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677E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56D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56DE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DE56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0677E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0677EE"/>
    <w:rPr>
      <w:caps/>
      <w:color w:val="632423" w:themeColor="accent2" w:themeShade="80"/>
      <w:spacing w:val="50"/>
      <w:sz w:val="44"/>
      <w:szCs w:val="44"/>
    </w:rPr>
  </w:style>
  <w:style w:type="character" w:styleId="lev">
    <w:name w:val="Strong"/>
    <w:uiPriority w:val="22"/>
    <w:qFormat/>
    <w:rsid w:val="000677EE"/>
    <w:rPr>
      <w:b/>
      <w:bCs/>
      <w:color w:val="943634" w:themeColor="accent2" w:themeShade="BF"/>
      <w:spacing w:val="5"/>
    </w:rPr>
  </w:style>
  <w:style w:type="character" w:customStyle="1" w:styleId="Titre2Car">
    <w:name w:val="Titre 2 Car"/>
    <w:basedOn w:val="Policepardfaut"/>
    <w:link w:val="Titre2"/>
    <w:uiPriority w:val="9"/>
    <w:rsid w:val="000677EE"/>
    <w:rPr>
      <w:caps/>
      <w:color w:val="632423" w:themeColor="accent2" w:themeShade="80"/>
      <w:spacing w:val="15"/>
      <w:sz w:val="24"/>
      <w:szCs w:val="24"/>
    </w:rPr>
  </w:style>
  <w:style w:type="character" w:styleId="Lienhypertexte">
    <w:name w:val="Hyperlink"/>
    <w:uiPriority w:val="99"/>
    <w:unhideWhenUsed/>
    <w:rsid w:val="00DE56DE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677EE"/>
    <w:rPr>
      <w:caps/>
      <w:color w:val="632423" w:themeColor="accent2" w:themeShade="80"/>
      <w:spacing w:val="2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0677EE"/>
    <w:rPr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0677EE"/>
    <w:rPr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0677EE"/>
    <w:rPr>
      <w:caps/>
      <w:color w:val="622423" w:themeColor="accent2" w:themeShade="7F"/>
      <w:spacing w:val="1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677E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0677EE"/>
    <w:rPr>
      <w:caps/>
      <w:spacing w:val="20"/>
      <w:sz w:val="18"/>
      <w:szCs w:val="18"/>
    </w:rPr>
  </w:style>
  <w:style w:type="character" w:styleId="Titredulivre">
    <w:name w:val="Book Title"/>
    <w:uiPriority w:val="33"/>
    <w:qFormat/>
    <w:rsid w:val="000677EE"/>
    <w:rPr>
      <w:caps/>
      <w:color w:val="622423" w:themeColor="accent2" w:themeShade="7F"/>
      <w:spacing w:val="5"/>
      <w:u w:color="622423" w:themeColor="accent2" w:themeShade="7F"/>
    </w:rPr>
  </w:style>
  <w:style w:type="character" w:styleId="Accentuation">
    <w:name w:val="Emphasis"/>
    <w:uiPriority w:val="20"/>
    <w:qFormat/>
    <w:rsid w:val="000677EE"/>
    <w:rPr>
      <w:caps/>
      <w:spacing w:val="5"/>
      <w:sz w:val="20"/>
      <w:szCs w:val="20"/>
    </w:rPr>
  </w:style>
  <w:style w:type="character" w:styleId="Accentuationdiscrte">
    <w:name w:val="Subtle Emphasis"/>
    <w:uiPriority w:val="19"/>
    <w:qFormat/>
    <w:rsid w:val="000677EE"/>
    <w:rPr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0677EE"/>
    <w:rPr>
      <w:caps/>
      <w:color w:val="943634" w:themeColor="accent2" w:themeShade="BF"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0677EE"/>
    <w:pPr>
      <w:spacing w:after="0" w:line="240" w:lineRule="auto"/>
    </w:pPr>
  </w:style>
  <w:style w:type="character" w:styleId="Forteaccentuation">
    <w:name w:val="Intense Emphasis"/>
    <w:uiPriority w:val="21"/>
    <w:qFormat/>
    <w:rsid w:val="000677EE"/>
    <w:rPr>
      <w:i/>
      <w:iCs/>
      <w:caps/>
      <w:spacing w:val="10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0677E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0677EE"/>
    <w:rPr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0677EE"/>
    <w:rPr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0677EE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677EE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677EE"/>
    <w:rPr>
      <w:caps/>
      <w:spacing w:val="10"/>
      <w:sz w:val="18"/>
      <w:szCs w:val="18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677EE"/>
  </w:style>
  <w:style w:type="paragraph" w:styleId="Paragraphedeliste">
    <w:name w:val="List Paragraph"/>
    <w:basedOn w:val="Normal"/>
    <w:uiPriority w:val="34"/>
    <w:qFormat/>
    <w:rsid w:val="000677EE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677E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677EE"/>
    <w:rPr>
      <w:caps/>
      <w:color w:val="622423" w:themeColor="accent2" w:themeShade="7F"/>
      <w:spacing w:val="5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0677E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0677E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677EE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semiHidden/>
    <w:unhideWhenUsed/>
    <w:rsid w:val="00A54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suivi">
    <w:name w:val="FollowedHyperlink"/>
    <w:basedOn w:val="Policepardfaut"/>
    <w:uiPriority w:val="99"/>
    <w:semiHidden/>
    <w:unhideWhenUsed/>
    <w:rsid w:val="00D542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yperlink" Target="https://librairie.onisep.fr/Collections/Grand-public/Parcours/Les-metiers-de-l-automobile" TargetMode="External"/><Relationship Id="rId21" Type="http://schemas.openxmlformats.org/officeDocument/2006/relationships/image" Target="media/image9.jpeg"/><Relationship Id="rId22" Type="http://schemas.openxmlformats.org/officeDocument/2006/relationships/hyperlink" Target="https://librairie.onisep.fr/Collections/Grand-public/Dossiers/Quels-metiers-demainhttps://librairie.onisep.fr/Collections/Grand-public/Dossiers/Quels-metiers-demain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hyperlink" Target="mailto:erobbe@onisep.fr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.onisep.fr/Equipes-educatives/Actualites/Prevention-du-decrochage-scolaire-et-continuite-pedagogique/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://www.onisep.fr/Pres-de-chez-vous/Bourgogne-Franche-Comte/Besancon/Publications/Guides-d-orientation/Entrer-dans-le-SUP-apres-le-Bac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://www.onisep.fr/Pres-de-chez-vous/Bourgogne-Franche-Comte/Besancon/Publications/Guides-d-orientation/Apres-le-Bac-professionnel-choisir-son-orientation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hyperlink" Target="http://www.onisep.fr/Pres-de-chez-vous/Bourgogne-Franche-Comte/Besancon/Publications/Guides-d-orientation/Un-CAP-pour-un-metier-choisir-sa-formation" TargetMode="External"/><Relationship Id="rId18" Type="http://schemas.openxmlformats.org/officeDocument/2006/relationships/image" Target="media/image8.jpeg"/><Relationship Id="rId19" Type="http://schemas.openxmlformats.org/officeDocument/2006/relationships/hyperlink" Target="http://www.onisep.fr/Pres-de-chez-vous/Bourgogne-Franche-Comte/Besancon/Publications/Guides-d-orientation/Un-CAP-pour-un-metier-choisir-sa-formation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onisep.fr/Choisir-mes-etudes/Au-lycee-au-CFA/Entrer-dans-le-superieur/Parcoursup/Parcoursup-preparer-la-phase-de-reception-des-propositions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8A2EB0-DB53-244E-8279-0AE69AED9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730</Words>
  <Characters>4021</Characters>
  <Application>Microsoft Macintosh Word</Application>
  <DocSecurity>0</DocSecurity>
  <Lines>33</Lines>
  <Paragraphs>9</Paragraphs>
  <ScaleCrop>false</ScaleCrop>
  <Company>ONISEP FRANCHE COMTE</Company>
  <LinksUpToDate>false</LinksUpToDate>
  <CharactersWithSpaces>4742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SUTTER</dc:creator>
  <cp:keywords/>
  <dc:description/>
  <cp:lastModifiedBy>Louis Sutter</cp:lastModifiedBy>
  <cp:revision>10</cp:revision>
  <dcterms:created xsi:type="dcterms:W3CDTF">2020-05-29T09:57:00Z</dcterms:created>
  <dcterms:modified xsi:type="dcterms:W3CDTF">2020-06-02T07:04:00Z</dcterms:modified>
</cp:coreProperties>
</file>